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:rsidTr="008A512E" w14:paraId="3F722FA6" w14:textId="77777777">
        <w:trPr>
          <w:trHeight w:val="149"/>
        </w:trPr>
        <w:tc>
          <w:tcPr>
            <w:tcW w:w="2250" w:type="dxa"/>
            <w:gridSpan w:val="2"/>
            <w:tcBorders>
              <w:bottom w:val="single" w:color="365F91" w:sz="36" w:space="0"/>
            </w:tcBorders>
            <w:vAlign w:val="center"/>
          </w:tcPr>
          <w:p w:rsidRPr="002D5F61" w:rsidR="009448F5" w:rsidP="006E151C" w:rsidRDefault="002D5F61" w14:paraId="4A2BA0E5" w14:textId="761E12D3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color="365F91" w:sz="36" w:space="0"/>
            </w:tcBorders>
            <w:vAlign w:val="center"/>
          </w:tcPr>
          <w:p w:rsidR="009448F5" w:rsidP="00CF0C7F" w:rsidRDefault="002D5F61" w14:paraId="06C83F0C" w14:textId="78253106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hAnsi="Arial" w:eastAsia="Arial" w:cs="Arial"/>
                <w:sz w:val="34"/>
                <w:szCs w:val="34"/>
              </w:rPr>
            </w:pPr>
            <w:r>
              <w:rPr>
                <w:rFonts w:hint="eastAsia" w:cs="Arial" w:asciiTheme="minorEastAsia" w:hAnsiTheme="minor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9448F5" w:rsidP="00CF0C7F" w:rsidRDefault="009448F5" w14:paraId="4B275845" w14:textId="77777777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rFonts w:ascii="Arial" w:hAnsi="Arial" w:eastAsia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:rsidTr="007620EC" w14:paraId="19B9B95E" w14:textId="77777777">
        <w:trPr>
          <w:trHeight w:val="860"/>
        </w:trPr>
        <w:tc>
          <w:tcPr>
            <w:tcW w:w="1853" w:type="dxa"/>
            <w:vAlign w:val="center"/>
          </w:tcPr>
          <w:p w:rsidR="009448F5" w:rsidP="008A512E" w:rsidRDefault="009448F5" w14:paraId="1A9AD251" w14:textId="77777777">
            <w:pPr>
              <w:widowControl w:val="0"/>
              <w:spacing w:line="360" w:lineRule="auto"/>
              <w:ind w:right="600"/>
              <w:jc w:val="right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rFonts w:ascii="Arial" w:hAnsi="Arial" w:eastAsia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:rsidR="009448F5" w:rsidP="00CF0C7F" w:rsidRDefault="00813829" w14:paraId="40832D31" w14:textId="77777777">
            <w:pPr>
              <w:widowControl w:val="0"/>
              <w:spacing w:line="360" w:lineRule="auto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FC751A" w:rsidP="009448F5" w:rsidRDefault="00FC751A" w14:paraId="4130720D" w14:textId="7777777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7C4874FD">
                    <v:roundrect id="모서리가 둥근 직사각형 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spid="_x0000_s1026" arcsize="10923f" w14:anchorId="6AFD9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joinstyle="miter" startarrowwidth="narrow" startarrowlength="short" endarrowwidth="narrow" endarrowlength="short"/>
                      <v:path arrowok="t"/>
                      <v:textbox inset="2.53958mm,2.53958mm,2.53958mm,2.53958mm">
                        <w:txbxContent>
                          <w:p w:rsidR="00FC751A" w:rsidP="009448F5" w:rsidRDefault="00FC751A" w14:paraId="672A6659" w14:textId="77777777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:rsidR="009448F5" w:rsidP="00CF0C7F" w:rsidRDefault="009448F5" w14:paraId="03697A62" w14:textId="77777777">
            <w:pPr>
              <w:widowControl w:val="0"/>
              <w:spacing w:line="360" w:lineRule="auto"/>
              <w:jc w:val="right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rFonts w:ascii="Arial" w:hAnsi="Arial" w:eastAsia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:rsidR="009448F5" w:rsidP="00CF0C7F" w:rsidRDefault="00813829" w14:paraId="0088C351" w14:textId="77777777">
            <w:pPr>
              <w:widowControl w:val="0"/>
              <w:spacing w:line="360" w:lineRule="auto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FC751A" w:rsidP="009448F5" w:rsidRDefault="00FC751A" w14:paraId="1FE4A7AE" w14:textId="7777777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756C981D">
                    <v:roundrect id="모서리가 둥근 직사각형 5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spid="_x0000_s1027" arcsize="10923f" w14:anchorId="23082B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joinstyle="miter" startarrowwidth="narrow" startarrowlength="short" endarrowwidth="narrow" endarrowlength="short"/>
                      <v:path arrowok="t"/>
                      <v:textbox inset="2.53958mm,2.53958mm,2.53958mm,2.53958mm">
                        <w:txbxContent>
                          <w:p w:rsidR="00FC751A" w:rsidP="009448F5" w:rsidRDefault="00FC751A" w14:paraId="0A37501D" w14:textId="77777777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:rsidRPr="005411EA" w:rsidR="009448F5" w:rsidP="00CF0C7F" w:rsidRDefault="009448F5" w14:paraId="050914CF" w14:textId="463AD259">
      <w:pPr>
        <w:spacing w:after="160" w:line="360" w:lineRule="auto"/>
        <w:rPr>
          <w:rFonts w:ascii="Arial" w:hAnsi="Arial" w:cs="Arial"/>
          <w:sz w:val="28"/>
          <w:szCs w:val="28"/>
        </w:rPr>
        <w:sectPr w:rsidRPr="005411EA" w:rsidR="009448F5" w:rsidSect="009448F5">
          <w:pgSz w:w="11906" w:h="16838" w:orient="portrait"/>
          <w:pgMar w:top="720" w:right="720" w:bottom="720" w:left="720" w:header="454" w:footer="624" w:gutter="0"/>
          <w:cols w:space="720"/>
        </w:sectPr>
      </w:pPr>
    </w:p>
    <w:p w:rsidRPr="003A5D25" w:rsidR="00E55717" w:rsidP="00E55717" w:rsidRDefault="008624D1" w14:paraId="5267D242" w14:textId="5DED6C23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45150">
        <w:rPr>
          <w:rFonts w:hint="eastAsia" w:ascii="Arial" w:hAnsi="Arial" w:cs="Arial"/>
          <w:sz w:val="28"/>
          <w:szCs w:val="28"/>
        </w:rPr>
        <w:t>1</w:t>
      </w:r>
      <w:r w:rsidR="003A5D25">
        <w:rPr>
          <w:rFonts w:hint="eastAsia" w:ascii="Arial" w:hAnsi="Arial" w:cs="Arial"/>
          <w:sz w:val="28"/>
          <w:szCs w:val="28"/>
        </w:rPr>
        <w:t>1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Pr="003A5D25" w:rsidR="003A5D25">
        <w:rPr>
          <w:rFonts w:ascii="Arial" w:hAnsi="Arial" w:cs="Arial"/>
          <w:sz w:val="28"/>
          <w:szCs w:val="28"/>
        </w:rPr>
        <w:t>Modal Verbs</w:t>
      </w:r>
    </w:p>
    <w:p w:rsidRPr="003A5D25" w:rsidR="003A5D25" w:rsidP="003A5D25" w:rsidRDefault="003A5D25" w14:paraId="64C672E9" w14:textId="77777777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3A5D25">
        <w:rPr>
          <w:rFonts w:ascii="Arial" w:hAnsi="Arial" w:cs="Arial"/>
          <w:b/>
          <w:bCs/>
          <w:sz w:val="32"/>
          <w:szCs w:val="32"/>
        </w:rPr>
        <w:t>I couldn't ride a bike then.</w:t>
      </w:r>
    </w:p>
    <w:p w:rsidRPr="003A5D25" w:rsidR="00245150" w:rsidP="003A5D25" w:rsidRDefault="008624D1" w14:paraId="05CEEBF9" w14:textId="43894F35">
      <w:pPr>
        <w:snapToGrid w:val="0"/>
        <w:spacing w:line="480" w:lineRule="auto"/>
        <w:ind w:left="400" w:leftChars="200"/>
        <w:rPr>
          <w:rFonts w:hint="eastAsia"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3A5D25" w:rsidR="003A5D25">
        <w:rPr>
          <w:rFonts w:ascii="Arial" w:hAnsi="Arial" w:cs="Arial"/>
          <w:b/>
          <w:bCs/>
          <w:sz w:val="24"/>
          <w:szCs w:val="24"/>
        </w:rPr>
        <w:t xml:space="preserve">Read the sentence. Choose </w:t>
      </w:r>
      <w:r w:rsidRPr="003A5D25" w:rsidR="003A5D25">
        <w:rPr>
          <w:rFonts w:ascii="Arial" w:hAnsi="Arial" w:cs="Arial"/>
          <w:b/>
          <w:bCs/>
          <w:i/>
          <w:iCs/>
          <w:sz w:val="24"/>
          <w:szCs w:val="24"/>
        </w:rPr>
        <w:t>A</w:t>
      </w:r>
      <w:r w:rsidRPr="003A5D25" w:rsidR="003A5D25">
        <w:rPr>
          <w:rFonts w:ascii="Arial" w:hAnsi="Arial" w:cs="Arial"/>
          <w:b/>
          <w:bCs/>
          <w:sz w:val="24"/>
          <w:szCs w:val="24"/>
        </w:rPr>
        <w:t xml:space="preserve"> for </w:t>
      </w:r>
      <w:r w:rsidRPr="003A5D25" w:rsidR="003A5D25">
        <w:rPr>
          <w:rFonts w:ascii="Arial" w:hAnsi="Arial" w:cs="Arial"/>
          <w:b/>
          <w:bCs/>
          <w:i/>
          <w:iCs/>
          <w:sz w:val="24"/>
          <w:szCs w:val="24"/>
        </w:rPr>
        <w:t>ability</w:t>
      </w:r>
      <w:r w:rsidRPr="003A5D25" w:rsidR="003A5D25">
        <w:rPr>
          <w:rFonts w:ascii="Arial" w:hAnsi="Arial" w:cs="Arial"/>
          <w:b/>
          <w:bCs/>
          <w:sz w:val="24"/>
          <w:szCs w:val="24"/>
        </w:rPr>
        <w:t xml:space="preserve"> or </w:t>
      </w:r>
      <w:r w:rsidRPr="003A5D25" w:rsidR="003A5D25">
        <w:rPr>
          <w:rFonts w:ascii="Arial" w:hAnsi="Arial" w:cs="Arial"/>
          <w:b/>
          <w:bCs/>
          <w:i/>
          <w:iCs/>
          <w:sz w:val="24"/>
          <w:szCs w:val="24"/>
        </w:rPr>
        <w:t>P</w:t>
      </w:r>
      <w:r w:rsidRPr="003A5D25" w:rsidR="003A5D25">
        <w:rPr>
          <w:rFonts w:ascii="Arial" w:hAnsi="Arial" w:cs="Arial"/>
          <w:b/>
          <w:bCs/>
          <w:sz w:val="24"/>
          <w:szCs w:val="24"/>
        </w:rPr>
        <w:t xml:space="preserve"> for </w:t>
      </w:r>
      <w:r w:rsidRPr="003A5D25" w:rsidR="003A5D25">
        <w:rPr>
          <w:rFonts w:ascii="Arial" w:hAnsi="Arial" w:cs="Arial"/>
          <w:b/>
          <w:bCs/>
          <w:i/>
          <w:iCs/>
          <w:sz w:val="24"/>
          <w:szCs w:val="24"/>
        </w:rPr>
        <w:t>permission</w:t>
      </w:r>
      <w:r w:rsidRPr="003A5D25" w:rsidR="003A5D25">
        <w:rPr>
          <w:rFonts w:ascii="Arial" w:hAnsi="Arial" w:cs="Arial"/>
          <w:b/>
          <w:bCs/>
          <w:sz w:val="24"/>
          <w:szCs w:val="24"/>
        </w:rPr>
        <w:t>.</w:t>
      </w:r>
    </w:p>
    <w:p w:rsidRPr="0011212D" w:rsidR="003A5D25" w:rsidP="003A5D25" w:rsidRDefault="003A5D25" w14:paraId="217D8875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3A5D25">
        <w:rPr>
          <w:rFonts w:ascii="Arial" w:hAnsi="Arial" w:cs="Arial"/>
          <w:b/>
          <w:bCs/>
          <w:noProof/>
          <w:sz w:val="24"/>
          <w:szCs w:val="24"/>
        </w:rPr>
        <w:t>1. Can I cook in the kitchen alone?</w:t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     </w:t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ab/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ab/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( </w:t>
      </w:r>
      <w:r w:rsidRPr="0011212D">
        <w:rPr>
          <w:rFonts w:ascii="Arial" w:hAnsi="Arial" w:cs="Arial"/>
          <w:b/>
          <w:bCs/>
          <w:i/>
          <w:iCs/>
          <w:noProof/>
          <w:color w:val="000000" w:themeColor="text1"/>
          <w:sz w:val="24"/>
          <w:szCs w:val="24"/>
        </w:rPr>
        <w:t xml:space="preserve">A / P </w:t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) </w:t>
      </w:r>
    </w:p>
    <w:p w:rsidRPr="0011212D" w:rsidR="003A5D25" w:rsidP="003A5D25" w:rsidRDefault="003A5D25" w14:paraId="67E8BE94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2. I can't play outside until 9 PM.</w:t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ab/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ab/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ab/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( </w:t>
      </w:r>
      <w:r w:rsidRPr="0011212D">
        <w:rPr>
          <w:rFonts w:ascii="Arial" w:hAnsi="Arial" w:cs="Arial"/>
          <w:b/>
          <w:bCs/>
          <w:i/>
          <w:iCs/>
          <w:noProof/>
          <w:color w:val="000000" w:themeColor="text1"/>
          <w:sz w:val="24"/>
          <w:szCs w:val="24"/>
        </w:rPr>
        <w:t xml:space="preserve">A / P </w:t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) </w:t>
      </w:r>
    </w:p>
    <w:p w:rsidRPr="0011212D" w:rsidR="003A5D25" w:rsidP="003A5D25" w:rsidRDefault="003A5D25" w14:paraId="66E417F1" w14:textId="356008F5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3. I was short so I couldn't reach the shelf. </w:t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ab/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( </w:t>
      </w:r>
      <w:r w:rsidRPr="0011212D">
        <w:rPr>
          <w:rFonts w:ascii="Arial" w:hAnsi="Arial" w:cs="Arial"/>
          <w:b/>
          <w:bCs/>
          <w:i/>
          <w:iCs/>
          <w:noProof/>
          <w:color w:val="000000" w:themeColor="text1"/>
          <w:sz w:val="24"/>
          <w:szCs w:val="24"/>
        </w:rPr>
        <w:t>A / P</w:t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 ) </w:t>
      </w:r>
    </w:p>
    <w:p w:rsidRPr="0011212D" w:rsidR="003A5D25" w:rsidP="003A5D25" w:rsidRDefault="003A5D25" w14:paraId="57777322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4. Dogs can be friends with people. </w:t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ab/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ab/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( </w:t>
      </w:r>
      <w:r w:rsidRPr="0011212D">
        <w:rPr>
          <w:rFonts w:ascii="Arial" w:hAnsi="Arial" w:cs="Arial"/>
          <w:b/>
          <w:bCs/>
          <w:i/>
          <w:iCs/>
          <w:noProof/>
          <w:color w:val="000000" w:themeColor="text1"/>
          <w:sz w:val="24"/>
          <w:szCs w:val="24"/>
        </w:rPr>
        <w:t xml:space="preserve">A / P </w:t>
      </w: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) </w:t>
      </w:r>
    </w:p>
    <w:p w:rsidRPr="0011212D" w:rsidR="008624D1" w:rsidP="00487EC6" w:rsidRDefault="008624D1" w14:paraId="3B2EA7F4" w14:textId="3BC173E5">
      <w:pPr>
        <w:snapToGrid w:val="0"/>
        <w:spacing w:line="480" w:lineRule="auto"/>
        <w:ind w:left="400" w:leftChars="200"/>
        <w:rPr>
          <w:rFonts w:hint="eastAsia" w:ascii="Arial" w:hAnsi="Arial" w:cs="Arial"/>
          <w:b/>
          <w:bCs/>
          <w:color w:val="000000" w:themeColor="text1"/>
        </w:rPr>
      </w:pPr>
      <w:r w:rsidRPr="0011212D">
        <w:rPr>
          <w:rFonts w:ascii="Arial" w:hAnsi="Arial" w:cs="Arial"/>
          <w:b/>
          <w:bCs/>
          <w:color w:val="000000" w:themeColor="text1"/>
          <w:sz w:val="24"/>
          <w:szCs w:val="24"/>
        </w:rPr>
        <w:t>2.</w:t>
      </w:r>
      <w:r w:rsidRPr="0011212D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</w:t>
      </w:r>
      <w:r w:rsidRPr="0011212D" w:rsidR="00487EC6">
        <w:rPr>
          <w:rFonts w:ascii="Arial" w:hAnsi="Arial" w:cs="Arial"/>
          <w:b/>
          <w:bCs/>
          <w:color w:val="000000" w:themeColor="text1"/>
          <w:sz w:val="24"/>
          <w:szCs w:val="24"/>
        </w:rPr>
        <w:t>Choose the correct word.</w:t>
      </w:r>
    </w:p>
    <w:p w:rsidRPr="0011212D" w:rsidR="00487EC6" w:rsidP="00487EC6" w:rsidRDefault="00487EC6" w14:paraId="011BF123" w14:textId="03929285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1212D">
        <w:rPr>
          <w:rFonts w:ascii="Arial" w:hAnsi="Arial" w:cs="Arial"/>
          <w:b/>
          <w:bCs/>
          <w:color w:val="000000" w:themeColor="text1"/>
          <w:sz w:val="24"/>
          <w:szCs w:val="24"/>
        </w:rPr>
        <w:t>1. I ( could / couldn’t ) hold my backpack. It was too heavy.</w:t>
      </w:r>
    </w:p>
    <w:p w:rsidRPr="0011212D" w:rsidR="00487EC6" w:rsidP="00487EC6" w:rsidRDefault="00487EC6" w14:paraId="27FE760D" w14:textId="7EA62322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1212D">
        <w:rPr>
          <w:rFonts w:ascii="Arial" w:hAnsi="Arial" w:cs="Arial"/>
          <w:b/>
          <w:bCs/>
          <w:color w:val="000000" w:themeColor="text1"/>
          <w:sz w:val="24"/>
          <w:szCs w:val="24"/>
        </w:rPr>
        <w:t>2. Kids ( c</w:t>
      </w:r>
      <w:r w:rsidRPr="0011212D">
        <w:rPr>
          <w:rFonts w:hint="eastAsia" w:ascii="Arial" w:hAnsi="Arial" w:cs="Arial"/>
          <w:b/>
          <w:bCs/>
          <w:color w:val="000000" w:themeColor="text1"/>
          <w:sz w:val="24"/>
          <w:szCs w:val="24"/>
        </w:rPr>
        <w:t>a</w:t>
      </w:r>
      <w:r w:rsidRPr="0011212D">
        <w:rPr>
          <w:rFonts w:ascii="Arial" w:hAnsi="Arial" w:cs="Arial"/>
          <w:b/>
          <w:bCs/>
          <w:color w:val="000000" w:themeColor="text1"/>
          <w:sz w:val="24"/>
          <w:szCs w:val="24"/>
        </w:rPr>
        <w:t>n't / c</w:t>
      </w:r>
      <w:r w:rsidRPr="0011212D">
        <w:rPr>
          <w:rFonts w:hint="eastAsia" w:ascii="Arial" w:hAnsi="Arial" w:cs="Arial"/>
          <w:b/>
          <w:bCs/>
          <w:color w:val="000000" w:themeColor="text1"/>
          <w:sz w:val="24"/>
          <w:szCs w:val="24"/>
        </w:rPr>
        <w:t>ouldn</w:t>
      </w:r>
      <w:r w:rsidRPr="0011212D">
        <w:rPr>
          <w:rFonts w:ascii="Arial" w:hAnsi="Arial" w:cs="Arial"/>
          <w:b/>
          <w:bCs/>
          <w:color w:val="000000" w:themeColor="text1"/>
          <w:sz w:val="24"/>
          <w:szCs w:val="24"/>
        </w:rPr>
        <w:t>’t ) open a bank account themselves now.</w:t>
      </w:r>
    </w:p>
    <w:p w:rsidRPr="0011212D" w:rsidR="00487EC6" w:rsidP="00487EC6" w:rsidRDefault="00487EC6" w14:paraId="68039C40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1212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3. People under 18 ( could / can’t ) drive in Korea now. </w:t>
      </w:r>
    </w:p>
    <w:p w:rsidRPr="0011212D" w:rsidR="00487EC6" w:rsidP="00487EC6" w:rsidRDefault="00487EC6" w14:paraId="6D8E2C2F" w14:textId="290BAA4C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1212D">
        <w:rPr>
          <w:rFonts w:ascii="Arial" w:hAnsi="Arial" w:cs="Arial"/>
          <w:b/>
          <w:bCs/>
          <w:color w:val="000000" w:themeColor="text1"/>
          <w:sz w:val="24"/>
          <w:szCs w:val="24"/>
        </w:rPr>
        <w:t>4. I ( can / could ) play the harmonica when I was young.</w:t>
      </w:r>
    </w:p>
    <w:p w:rsidRPr="0011212D" w:rsidR="002008CD" w:rsidP="00A96333" w:rsidRDefault="008624D1" w14:paraId="341BD5C0" w14:textId="6DEB02D1">
      <w:pPr>
        <w:snapToGrid w:val="0"/>
        <w:spacing w:line="480" w:lineRule="auto"/>
        <w:ind w:left="400" w:leftChars="200"/>
        <w:rPr>
          <w:rFonts w:ascii="Arial" w:hAnsi="Arial" w:cs="Arial"/>
          <w:b/>
          <w:bCs/>
          <w:color w:val="000000" w:themeColor="text1"/>
        </w:rPr>
      </w:pPr>
      <w:r w:rsidRPr="0011212D">
        <w:rPr>
          <w:rFonts w:ascii="Arial" w:hAnsi="Arial" w:cs="Arial"/>
          <w:b/>
          <w:bCs/>
          <w:color w:val="000000" w:themeColor="text1"/>
          <w:sz w:val="24"/>
          <w:szCs w:val="24"/>
        </w:rPr>
        <w:t>3.</w:t>
      </w:r>
      <w:r w:rsidRPr="0011212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1212D" w:rsidR="00A96333">
        <w:rPr>
          <w:rFonts w:ascii="Arial" w:hAnsi="Arial" w:cs="Arial"/>
          <w:b/>
          <w:bCs/>
          <w:color w:val="000000" w:themeColor="text1"/>
          <w:sz w:val="24"/>
          <w:szCs w:val="24"/>
        </w:rPr>
        <w:t>Choose the correct word</w:t>
      </w:r>
      <w:r w:rsidR="0011212D">
        <w:rPr>
          <w:rFonts w:hint="eastAsia" w:ascii="Arial" w:hAnsi="Arial" w:cs="Arial"/>
          <w:b/>
          <w:bCs/>
          <w:color w:val="000000" w:themeColor="text1"/>
          <w:sz w:val="24"/>
          <w:szCs w:val="24"/>
        </w:rPr>
        <w:t>(s)</w:t>
      </w:r>
      <w:r w:rsidRPr="0011212D" w:rsidR="00A96333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</w:p>
    <w:p w:rsidRPr="0011212D" w:rsidR="00814201" w:rsidP="00814201" w:rsidRDefault="00814201" w14:paraId="44D936DA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1. She is sick. She ( have to / has to ) go to see a doctor.</w:t>
      </w:r>
    </w:p>
    <w:p w:rsidRPr="0011212D" w:rsidR="00814201" w:rsidP="3572ECDF" w:rsidRDefault="00814201" w14:paraId="5C1A2C2D" w14:textId="42FE0009">
      <w:pPr>
        <w:pStyle w:val="a"/>
        <w:snapToGrid w:val="0"/>
        <w:spacing w:line="480" w:lineRule="auto"/>
        <w:ind w:left="800" w:leftChars="400"/>
        <w:rPr>
          <w:rFonts w:ascii="Arial" w:hAnsi="Arial" w:cs="Arial"/>
          <w:b w:val="1"/>
          <w:bCs w:val="1"/>
          <w:noProof/>
          <w:color w:val="000000" w:themeColor="text1"/>
          <w:sz w:val="24"/>
          <w:szCs w:val="24"/>
        </w:rPr>
      </w:pPr>
      <w:r w:rsidRPr="3572ECDF" w:rsidR="00814201">
        <w:rPr>
          <w:rFonts w:ascii="Arial" w:hAnsi="Arial" w:cs="Arial"/>
          <w:b w:val="1"/>
          <w:bCs w:val="1"/>
          <w:noProof/>
          <w:color w:val="000000" w:themeColor="text1" w:themeTint="FF" w:themeShade="FF"/>
          <w:sz w:val="24"/>
          <w:szCs w:val="24"/>
        </w:rPr>
        <w:t xml:space="preserve">2. </w:t>
      </w:r>
      <w:r w:rsidRPr="3572ECDF" w:rsidR="0A1A23A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US"/>
        </w:rPr>
        <w:t>Leo eats too many sncaks</w:t>
      </w:r>
      <w:r w:rsidRPr="3572ECDF" w:rsidR="00814201">
        <w:rPr>
          <w:rFonts w:ascii="Arial" w:hAnsi="Arial" w:cs="Arial"/>
          <w:b w:val="1"/>
          <w:bCs w:val="1"/>
          <w:noProof/>
          <w:color w:val="000000" w:themeColor="text1" w:themeTint="FF" w:themeShade="FF"/>
          <w:sz w:val="24"/>
          <w:szCs w:val="24"/>
        </w:rPr>
        <w:t xml:space="preserve">. He ( should / shouldn't ) stop eating snacks. </w:t>
      </w:r>
    </w:p>
    <w:p w:rsidRPr="0011212D" w:rsidR="00814201" w:rsidP="00814201" w:rsidRDefault="00814201" w14:paraId="731D9229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3. You ( have to / shouldn't ) remember your phone number. </w:t>
      </w:r>
    </w:p>
    <w:p w:rsidRPr="0011212D" w:rsidR="00814201" w:rsidP="00814201" w:rsidRDefault="00814201" w14:paraId="507D2A9A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11212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4. We ( don't have to / should ) wash our hands every day.</w:t>
      </w:r>
    </w:p>
    <w:p w:rsidRPr="00A96333" w:rsidR="00B528E6" w:rsidP="00A96333" w:rsidRDefault="00A96333" w14:paraId="168100AD" w14:textId="19C4006F">
      <w:pPr>
        <w:snapToGrid w:val="0"/>
        <w:spacing w:line="480" w:lineRule="auto"/>
        <w:ind w:left="400" w:leftChars="200"/>
        <w:rPr>
          <w:rFonts w:ascii="Arial" w:hAnsi="Arial" w:cs="Arial"/>
          <w:b/>
          <w:bCs/>
        </w:rPr>
      </w:pPr>
      <w:r w:rsidRPr="0011212D"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93E0EE" wp14:editId="010E7B05">
                <wp:simplePos x="0" y="0"/>
                <wp:positionH relativeFrom="page">
                  <wp:posOffset>4493895</wp:posOffset>
                </wp:positionH>
                <wp:positionV relativeFrom="paragraph">
                  <wp:posOffset>290830</wp:posOffset>
                </wp:positionV>
                <wp:extent cx="1579418" cy="1440180"/>
                <wp:effectExtent l="0" t="0" r="0" b="0"/>
                <wp:wrapNone/>
                <wp:docPr id="9370644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41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A96333" w:rsidR="00A96333" w:rsidP="00A96333" w:rsidRDefault="00A96333" w14:paraId="58C3C04D" w14:textId="6905FEC6">
                            <w:pPr>
                              <w:snapToGrid w:val="0"/>
                              <w:spacing w:line="480" w:lineRule="auto"/>
                              <w:rPr>
                                <w:rFonts w:hint="eastAsia"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:rsidRPr="00A96333" w:rsidR="00A96333" w:rsidP="00A96333" w:rsidRDefault="00A96333" w14:paraId="68B53618" w14:textId="170E7025">
                            <w:pPr>
                              <w:snapToGrid w:val="0"/>
                              <w:spacing w:line="480" w:lineRule="auto"/>
                              <w:rPr>
                                <w:rFonts w:hint="eastAsia"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:rsidRPr="00A96333" w:rsidR="00A96333" w:rsidP="00A96333" w:rsidRDefault="00A96333" w14:paraId="0AE914AF" w14:textId="2F3E8319">
                            <w:pPr>
                              <w:snapToGrid w:val="0"/>
                              <w:spacing w:line="480" w:lineRule="auto"/>
                              <w:rPr>
                                <w:rFonts w:hint="eastAsia"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:rsidRPr="00245150" w:rsidR="00A96333" w:rsidP="00D509EB" w:rsidRDefault="00A96333" w14:paraId="7602BCB4" w14:textId="63177C75">
                            <w:pPr>
                              <w:snapToGrid w:val="0"/>
                              <w:spacing w:line="480" w:lineRule="auto"/>
                              <w:rPr>
                                <w:rFonts w:hint="eastAsia"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8642C10">
              <v:rect id="직사각형 11" style="position:absolute;left:0;text-align:left;margin-left:353.85pt;margin-top:22.9pt;width:124.35pt;height:113.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8" filled="f" stroked="f" strokeweight="2pt" w14:anchorId="5693E0E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">
                <v:textbox>
                  <w:txbxContent>
                    <w:p w:rsidRPr="00A96333" w:rsidR="00A96333" w:rsidP="00A96333" w:rsidRDefault="00A96333" w14:paraId="00AA3EA0" w14:textId="6905FEC6">
                      <w:pPr>
                        <w:snapToGrid w:val="0"/>
                        <w:spacing w:line="480" w:lineRule="auto"/>
                        <w:rPr>
                          <w:rFonts w:hint="eastAsia"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:rsidRPr="00A96333" w:rsidR="00A96333" w:rsidP="00A96333" w:rsidRDefault="00A96333" w14:paraId="2444F9C6" w14:textId="170E7025">
                      <w:pPr>
                        <w:snapToGrid w:val="0"/>
                        <w:spacing w:line="480" w:lineRule="auto"/>
                        <w:rPr>
                          <w:rFonts w:hint="eastAsia"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:rsidRPr="00A96333" w:rsidR="00A96333" w:rsidP="00A96333" w:rsidRDefault="00A96333" w14:paraId="3BD3C299" w14:textId="2F3E8319">
                      <w:pPr>
                        <w:snapToGrid w:val="0"/>
                        <w:spacing w:line="480" w:lineRule="auto"/>
                        <w:rPr>
                          <w:rFonts w:hint="eastAsia"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:rsidRPr="00245150" w:rsidR="00A96333" w:rsidP="00D509EB" w:rsidRDefault="00A96333" w14:paraId="6E7A9234" w14:textId="63177C75">
                      <w:pPr>
                        <w:snapToGrid w:val="0"/>
                        <w:spacing w:line="480" w:lineRule="auto"/>
                        <w:rPr>
                          <w:rFonts w:hint="eastAsia"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11212D" w:rsidR="008624D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4. </w:t>
      </w:r>
      <w:r w:rsidRPr="0011212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Find the mistake. </w:t>
      </w:r>
      <w:r w:rsidRPr="0011212D">
        <w:rPr>
          <w:rFonts w:hint="eastAsia" w:ascii="Arial" w:hAnsi="Arial" w:cs="Arial"/>
          <w:b/>
          <w:bCs/>
          <w:color w:val="000000" w:themeColor="text1"/>
          <w:sz w:val="24"/>
          <w:szCs w:val="24"/>
        </w:rPr>
        <w:t>Write</w:t>
      </w:r>
      <w:r w:rsidRPr="0011212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the correcti</w:t>
      </w:r>
      <w:r w:rsidRPr="00A96333">
        <w:rPr>
          <w:rFonts w:ascii="Arial" w:hAnsi="Arial" w:cs="Arial"/>
          <w:b/>
          <w:bCs/>
          <w:sz w:val="24"/>
          <w:szCs w:val="24"/>
        </w:rPr>
        <w:t>on.</w:t>
      </w:r>
    </w:p>
    <w:p w:rsidR="00814201" w:rsidP="00A96333" w:rsidRDefault="00814201" w14:paraId="05784155" w14:textId="1FF0F48A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1. You look sleepy. You shouldn't sleep early. </w:t>
      </w:r>
    </w:p>
    <w:p w:rsidR="00814201" w:rsidP="00A96333" w:rsidRDefault="00814201" w14:paraId="08E54542" w14:textId="79E2155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2. I have to done my homework first. </w:t>
      </w:r>
    </w:p>
    <w:p w:rsidR="00814201" w:rsidP="00A96333" w:rsidRDefault="00814201" w14:paraId="1A7D6976" w14:textId="7159A82F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3. Does she has to change her socks? </w:t>
      </w:r>
      <w:r w:rsidRPr="00814201">
        <w:rPr>
          <w:rFonts w:ascii="Arial" w:hAnsi="Arial" w:cs="Arial"/>
          <w:b/>
          <w:bCs/>
          <w:noProof/>
          <w:sz w:val="24"/>
          <w:szCs w:val="24"/>
        </w:rPr>
        <w:tab/>
      </w: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</w:p>
    <w:p w:rsidRPr="00A96333" w:rsidR="00B528E6" w:rsidP="00814201" w:rsidRDefault="00814201" w14:paraId="4AB66AB5" w14:textId="1795FD66">
      <w:pPr>
        <w:snapToGrid w:val="0"/>
        <w:spacing w:line="480" w:lineRule="auto"/>
        <w:ind w:left="800" w:leftChars="400"/>
        <w:rPr>
          <w:rFonts w:hint="eastAsia" w:ascii="Arial" w:hAnsi="Arial" w:cs="Arial"/>
          <w:b/>
          <w:bCs/>
          <w:noProof/>
          <w:sz w:val="24"/>
          <w:szCs w:val="24"/>
        </w:rPr>
      </w:pP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4. Mark should checking his e-mail. </w:t>
      </w:r>
    </w:p>
    <w:sectPr w:rsidRPr="00A96333" w:rsidR="00B528E6" w:rsidSect="00921605">
      <w:type w:val="continuous"/>
      <w:pgSz w:w="11906" w:h="16838" w:orient="portrait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397F" w:rsidP="00A4724C" w:rsidRDefault="00AC397F" w14:paraId="4AC7C937" w14:textId="77777777">
      <w:r>
        <w:separator/>
      </w:r>
    </w:p>
  </w:endnote>
  <w:endnote w:type="continuationSeparator" w:id="0">
    <w:p w:rsidR="00AC397F" w:rsidP="00A4724C" w:rsidRDefault="00AC397F" w14:paraId="41F4454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397F" w:rsidP="00A4724C" w:rsidRDefault="00AC397F" w14:paraId="6CB55E30" w14:textId="77777777">
      <w:r>
        <w:separator/>
      </w:r>
    </w:p>
  </w:footnote>
  <w:footnote w:type="continuationSeparator" w:id="0">
    <w:p w:rsidR="00AC397F" w:rsidP="00A4724C" w:rsidRDefault="00AC397F" w14:paraId="52DEA84A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bordersDoNotSurroundHeader/>
  <w:bordersDoNotSurroundFooter/>
  <w:trackRevisions w:val="false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46FA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1212D"/>
    <w:rsid w:val="00123E12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45150"/>
    <w:rsid w:val="00251EAD"/>
    <w:rsid w:val="002834BD"/>
    <w:rsid w:val="002946DA"/>
    <w:rsid w:val="002A483A"/>
    <w:rsid w:val="002B3B0E"/>
    <w:rsid w:val="002D383D"/>
    <w:rsid w:val="002D5F61"/>
    <w:rsid w:val="002F42FF"/>
    <w:rsid w:val="003070C5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A5D25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87EC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95BA5"/>
    <w:rsid w:val="006A4895"/>
    <w:rsid w:val="006A4E29"/>
    <w:rsid w:val="006B4C3A"/>
    <w:rsid w:val="006C059E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14201"/>
    <w:rsid w:val="00850A68"/>
    <w:rsid w:val="00852220"/>
    <w:rsid w:val="00856D85"/>
    <w:rsid w:val="00857E01"/>
    <w:rsid w:val="008624D1"/>
    <w:rsid w:val="008676BE"/>
    <w:rsid w:val="00867C75"/>
    <w:rsid w:val="00886EBE"/>
    <w:rsid w:val="008A0D6E"/>
    <w:rsid w:val="008A512E"/>
    <w:rsid w:val="008B1666"/>
    <w:rsid w:val="008C5D96"/>
    <w:rsid w:val="008D6E85"/>
    <w:rsid w:val="008F2580"/>
    <w:rsid w:val="008F7F9E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96333"/>
    <w:rsid w:val="00AC397F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66F7"/>
    <w:rsid w:val="00D03441"/>
    <w:rsid w:val="00D047AF"/>
    <w:rsid w:val="00D509EB"/>
    <w:rsid w:val="00D60F53"/>
    <w:rsid w:val="00D65CF3"/>
    <w:rsid w:val="00DA52B0"/>
    <w:rsid w:val="00DA5CC2"/>
    <w:rsid w:val="00DB542C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EF7EB3"/>
    <w:rsid w:val="00F032A0"/>
    <w:rsid w:val="00F1097F"/>
    <w:rsid w:val="00F242AC"/>
    <w:rsid w:val="00F244C2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3A90"/>
    <w:rsid w:val="00FC751A"/>
    <w:rsid w:val="00FD368B"/>
    <w:rsid w:val="00FD793C"/>
    <w:rsid w:val="00FF49CF"/>
    <w:rsid w:val="00FF6FE1"/>
    <w:rsid w:val="0A1A23A3"/>
    <w:rsid w:val="3572E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hAnsiTheme="majorHAnsi" w:eastAsiaTheme="majorEastAsia" w:cstheme="majorBidi"/>
      <w:sz w:val="18"/>
      <w:szCs w:val="18"/>
    </w:rPr>
  </w:style>
  <w:style w:type="character" w:styleId="Char" w:customStyle="1">
    <w:name w:val="풍선 도움말 텍스트 Char"/>
    <w:basedOn w:val="a0"/>
    <w:link w:val="a3"/>
    <w:uiPriority w:val="99"/>
    <w:semiHidden/>
    <w:rsid w:val="009448F5"/>
    <w:rPr>
      <w:rFonts w:asciiTheme="majorHAnsi" w:hAnsiTheme="majorHAnsi" w:eastAsiaTheme="majorEastAsia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styleId="Char0" w:customStyle="1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styleId="Char1" w:customStyle="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="800" w:leftChars="4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styleId="Char2" w:customStyle="1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styleId="Char3" w:customStyle="1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ascii="굴림" w:hAnsi="굴림" w:eastAsia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52FB31-C9D0-43B7-A1F1-788065A2B72A}"/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2025-12-28T14:40:00Z</dcterms:created>
  <dcterms:modified xsi:type="dcterms:W3CDTF">2026-02-12T08:07:07Z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